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5651">
        <w:rPr>
          <w:rFonts w:ascii="Times New Roman" w:hAnsi="Times New Roman" w:cs="Times New Roman"/>
          <w:sz w:val="28"/>
          <w:szCs w:val="28"/>
        </w:rPr>
        <w:t>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>фере железнодорожных перевозок»</w:t>
      </w:r>
      <w:r w:rsidR="0024652B" w:rsidRPr="00DA0576">
        <w:rPr>
          <w:rFonts w:ascii="Times New Roman" w:hAnsi="Times New Roman" w:cs="Times New Roman"/>
          <w:sz w:val="18"/>
          <w:szCs w:val="18"/>
        </w:rPr>
        <w:t xml:space="preserve">, 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 xml:space="preserve">в связи со вступлением в силу приказа </w:t>
      </w:r>
      <w:r w:rsidR="00B522A4" w:rsidRPr="00B522A4">
        <w:rPr>
          <w:rFonts w:ascii="Times New Roman" w:hAnsi="Times New Roman" w:cs="Times New Roman"/>
          <w:color w:val="000000"/>
          <w:sz w:val="18"/>
          <w:szCs w:val="18"/>
        </w:rPr>
        <w:t xml:space="preserve">региональной энергетической комиссии – департамента цен и тарифов Краснодарского края от </w:t>
      </w:r>
      <w:r w:rsidR="003106F6">
        <w:rPr>
          <w:rFonts w:ascii="Times New Roman" w:hAnsi="Times New Roman" w:cs="Times New Roman"/>
          <w:color w:val="000000"/>
          <w:sz w:val="18"/>
          <w:szCs w:val="18"/>
        </w:rPr>
        <w:t>11</w:t>
      </w:r>
      <w:r w:rsidR="00B522A4" w:rsidRPr="00B522A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3106F6">
        <w:rPr>
          <w:rFonts w:ascii="Times New Roman" w:hAnsi="Times New Roman" w:cs="Times New Roman"/>
          <w:color w:val="000000"/>
          <w:sz w:val="18"/>
          <w:szCs w:val="18"/>
        </w:rPr>
        <w:t>12</w:t>
      </w:r>
      <w:r w:rsidR="00B522A4" w:rsidRPr="00B522A4">
        <w:rPr>
          <w:rFonts w:ascii="Times New Roman" w:hAnsi="Times New Roman" w:cs="Times New Roman"/>
          <w:color w:val="000000"/>
          <w:sz w:val="18"/>
          <w:szCs w:val="18"/>
        </w:rPr>
        <w:t>.2019</w:t>
      </w:r>
      <w:proofErr w:type="gramEnd"/>
      <w:r w:rsidR="00B522A4" w:rsidRPr="00B522A4">
        <w:rPr>
          <w:rFonts w:ascii="Times New Roman" w:hAnsi="Times New Roman" w:cs="Times New Roman"/>
          <w:color w:val="000000"/>
          <w:sz w:val="18"/>
          <w:szCs w:val="18"/>
        </w:rPr>
        <w:t xml:space="preserve"> № </w:t>
      </w:r>
      <w:proofErr w:type="gramStart"/>
      <w:r w:rsidR="000D3B8D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B522A4" w:rsidRPr="00B522A4">
        <w:rPr>
          <w:rFonts w:ascii="Times New Roman" w:hAnsi="Times New Roman" w:cs="Times New Roman"/>
          <w:color w:val="000000"/>
          <w:sz w:val="18"/>
          <w:szCs w:val="18"/>
        </w:rPr>
        <w:t xml:space="preserve">/2019-жд, устанавливающего предельные максимальные тарифы для расчетов с пассажирами в отношении услуг АО «Кубань Экспресс-Пригород» в сфере перевозок пассажиров железнодорожным транспортом общего пользования в пригородном сообщении Краснодарского края (настоящий приказ вступает в силу с </w:t>
      </w:r>
      <w:r w:rsidR="003106F6">
        <w:rPr>
          <w:rFonts w:ascii="Times New Roman" w:hAnsi="Times New Roman" w:cs="Times New Roman"/>
          <w:color w:val="000000"/>
          <w:sz w:val="18"/>
          <w:szCs w:val="18"/>
        </w:rPr>
        <w:t>01</w:t>
      </w:r>
      <w:r w:rsidR="00B522A4" w:rsidRPr="00B522A4">
        <w:rPr>
          <w:rFonts w:ascii="Times New Roman" w:hAnsi="Times New Roman" w:cs="Times New Roman"/>
          <w:color w:val="000000"/>
          <w:sz w:val="18"/>
          <w:szCs w:val="18"/>
        </w:rPr>
        <w:t>.0</w:t>
      </w:r>
      <w:r w:rsidR="003106F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B522A4" w:rsidRPr="00B522A4">
        <w:rPr>
          <w:rFonts w:ascii="Times New Roman" w:hAnsi="Times New Roman" w:cs="Times New Roman"/>
          <w:color w:val="000000"/>
          <w:sz w:val="18"/>
          <w:szCs w:val="18"/>
        </w:rPr>
        <w:t>.20</w:t>
      </w:r>
      <w:r w:rsidR="003106F6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B522A4" w:rsidRPr="00B522A4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D91F3C" w:rsidRPr="001F4FA9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8A1B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и вступлением в силу приказа управления государственного регулирования цен и тарифов Республики Адыгея от 19.12.2019 № 216-п, устанавливающего тариф для расчетов с пассажирами в отношении</w:t>
      </w:r>
      <w:proofErr w:type="gramEnd"/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 xml:space="preserve"> услуг АО «Кубань Экспресс-Пригород» в сфере перевозок пассажиров железнодорожным транспортом общего пользования в пригородном сообщении на территории Республики Адыгея (настоящий приказ вступает в силу с 01.01.2020),</w:t>
      </w:r>
      <w:r w:rsidR="00EC1CA2" w:rsidRPr="001F4F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91F3C" w:rsidRPr="001F4FA9">
        <w:rPr>
          <w:rFonts w:ascii="Times New Roman" w:hAnsi="Times New Roman" w:cs="Times New Roman"/>
          <w:color w:val="000000"/>
          <w:sz w:val="18"/>
          <w:szCs w:val="18"/>
        </w:rPr>
        <w:t>рас</w:t>
      </w:r>
      <w:r w:rsidR="00CF5383" w:rsidRPr="001F4FA9">
        <w:rPr>
          <w:rFonts w:ascii="Times New Roman" w:hAnsi="Times New Roman" w:cs="Times New Roman"/>
          <w:color w:val="000000"/>
          <w:sz w:val="18"/>
          <w:szCs w:val="18"/>
        </w:rPr>
        <w:t>крывает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информацию:</w:t>
      </w:r>
    </w:p>
    <w:p w:rsidR="00EF1DBF" w:rsidRPr="00CF5383" w:rsidRDefault="00AC5B3E" w:rsidP="00AC5B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DBF"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AC5B3E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багажа, </w:t>
      </w:r>
      <w:proofErr w:type="spellStart"/>
      <w:r w:rsidRPr="008B1ACB">
        <w:rPr>
          <w:rFonts w:ascii="Times New Roman" w:hAnsi="Times New Roman" w:cs="Times New Roman"/>
          <w:sz w:val="18"/>
          <w:szCs w:val="18"/>
        </w:rPr>
        <w:t>грузобагажа</w:t>
      </w:r>
      <w:proofErr w:type="spellEnd"/>
      <w:r w:rsidRPr="008B1ACB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8B1ACB">
        <w:rPr>
          <w:rFonts w:ascii="Times New Roman" w:hAnsi="Times New Roman" w:cs="Times New Roman"/>
          <w:sz w:val="18"/>
          <w:szCs w:val="18"/>
        </w:rPr>
        <w:t>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proofErr w:type="gramEnd"/>
      <w:r w:rsidRPr="008B1ACB">
        <w:rPr>
          <w:rFonts w:ascii="Times New Roman" w:hAnsi="Times New Roman" w:cs="Times New Roman"/>
          <w:sz w:val="18"/>
          <w:szCs w:val="18"/>
        </w:rPr>
        <w:t xml:space="preserve"> АО «Кубань Экспресс-Пригород» на территории Краснодарского края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1E6212">
        <w:rPr>
          <w:rFonts w:ascii="Times New Roman" w:hAnsi="Times New Roman" w:cs="Times New Roman"/>
          <w:sz w:val="18"/>
          <w:szCs w:val="18"/>
        </w:rPr>
        <w:t xml:space="preserve">за </w:t>
      </w:r>
      <w:r w:rsidR="001E6212" w:rsidRPr="001F4FA9">
        <w:rPr>
          <w:rFonts w:ascii="Times New Roman" w:hAnsi="Times New Roman" w:cs="Times New Roman"/>
          <w:color w:val="000000"/>
          <w:sz w:val="18"/>
          <w:szCs w:val="18"/>
        </w:rPr>
        <w:t>201</w:t>
      </w:r>
      <w:r w:rsidR="001E6212">
        <w:rPr>
          <w:rFonts w:ascii="Times New Roman" w:hAnsi="Times New Roman" w:cs="Times New Roman"/>
          <w:color w:val="000000"/>
          <w:sz w:val="18"/>
          <w:szCs w:val="18"/>
        </w:rPr>
        <w:t>9 год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об условиях выполнения  (оказания)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: полное и  сокращенное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9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07D" w:rsidRPr="00AF24E3" w:rsidTr="00E23928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3394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23685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236853" w:rsidRDefault="0073007D" w:rsidP="000837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</w:t>
            </w:r>
            <w:proofErr w:type="gramStart"/>
            <w:r w:rsidRPr="00AF24E3">
              <w:rPr>
                <w:rFonts w:ascii="Times New Roman" w:hAnsi="Times New Roman"/>
                <w:sz w:val="18"/>
                <w:szCs w:val="18"/>
              </w:rPr>
              <w:t>железно-дорожным</w:t>
            </w:r>
            <w:proofErr w:type="gram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   (за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Постановление Правительства РФ от 02.03.05 № 111 «Об утверждении правил оказания услуг по перевозкам на железнодорожном транспорте пассажиров, а так же грузов, багажа и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19.12.2013 № 473 «Об утверждении правил перевозок пассажиров, багажа,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железнодорожным транспортом»;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17.07.99 № 178-ФЗ, ФЗ от 27.05.98 № 76-ФЗ «О статусе военнослужащих»;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17.01.92 № 2202-I «О прокуратуре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08.05.94 № 3-ФЗ «О статусе члена Совета Федерации и статусе депутата Гос. Думы Федерального Собрания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15.01.93 № 4301-1 «О статусе Героев Советского Союза, Героев РФ и полных кавалеров ордена Славы»;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09.01.97 № 5-ФЗ «О предоставлении соц. гарантий Героям</w:t>
            </w: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E1685">
              <w:rPr>
                <w:rFonts w:ascii="Times New Roman" w:hAnsi="Times New Roman"/>
                <w:sz w:val="18"/>
                <w:szCs w:val="18"/>
              </w:rPr>
              <w:t>оц. Труда и полным кавалерам ордена Трудовой Славы»;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</w:t>
            </w:r>
            <w:r w:rsidR="00D11AFB"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края в 2006-20</w:t>
            </w:r>
            <w:r w:rsidR="00D11AFB">
              <w:rPr>
                <w:rFonts w:ascii="Times New Roman" w:hAnsi="Times New Roman"/>
                <w:sz w:val="18"/>
                <w:szCs w:val="18"/>
              </w:rPr>
              <w:t>23</w:t>
            </w:r>
            <w:r w:rsidR="00EE0B32">
              <w:rPr>
                <w:rFonts w:ascii="Times New Roman" w:hAnsi="Times New Roman"/>
                <w:sz w:val="18"/>
                <w:szCs w:val="18"/>
              </w:rPr>
              <w:t xml:space="preserve"> годах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 от 30.11.05 № 1131;</w:t>
            </w:r>
          </w:p>
          <w:p w:rsidR="00EC3378" w:rsidRPr="004E1685" w:rsidRDefault="00EC3378" w:rsidP="00EC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73007D" w:rsidRPr="004E1685" w:rsidRDefault="00EC3378" w:rsidP="00EC3378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кционерное общество «Кубань Экспресс – Пригород»</w:t>
            </w:r>
          </w:p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</w:t>
            </w:r>
            <w:r w:rsidR="000273FD" w:rsidRPr="004E1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73007D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</w:t>
            </w:r>
            <w:proofErr w:type="gram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ППБ,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2305494 от 04.08.2010,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 до 04.08.2015, выдана Федеральной службой по надзору в сфере транспорта Министерства транспорта РФ,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решение №ГК-808фс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04.08.2010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2307205 от 03.08.2015,</w:t>
            </w:r>
          </w:p>
          <w:p w:rsidR="00EC3378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действия-</w:t>
            </w:r>
          </w:p>
          <w:p w:rsidR="0073007D" w:rsidRPr="004E1685" w:rsidRDefault="00EC3378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бессрочно, выдана Федеральной службой по надзору в сфере транспорта Министерства транспорта РФ,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решение № ЕД-780 </w:t>
            </w:r>
            <w:proofErr w:type="spell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фс</w:t>
            </w:r>
            <w:proofErr w:type="spellEnd"/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03.08.2015</w:t>
            </w:r>
          </w:p>
        </w:tc>
      </w:tr>
      <w:tr w:rsidR="0073007D" w:rsidRPr="00AF24E3" w:rsidTr="001F213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F33195" w:rsidRDefault="0073007D" w:rsidP="00F331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890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212" w:rsidRDefault="001E6212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региональной энергетической комиссии – департамента цен и тарифов Краснодарского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-жд «Об установлении тарифов для расчетов с пассажирами в отношении услуг  АО «Кубань Экспресс-Пригород» и 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края»;</w:t>
            </w:r>
          </w:p>
          <w:p w:rsidR="00EC0099" w:rsidRDefault="00EC0099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5E4">
              <w:rPr>
                <w:rFonts w:ascii="Times New Roman" w:hAnsi="Times New Roman"/>
                <w:sz w:val="18"/>
                <w:szCs w:val="18"/>
              </w:rPr>
              <w:t>- Приказ региональной энергетической комиссии – департамента цен и тарифов Краснодарского края от 28.08.2019 № 3/2019-жд «Об установлении тарифов для расчетов с пассажирами в отношении услуг  АО «Кубань Экспресс-Пригород» и 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края»;</w:t>
            </w:r>
          </w:p>
          <w:p w:rsidR="000F0FF6" w:rsidRDefault="000F0FF6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региональной энергетической комиссии – департамента цен и тарифов Краснодарского края от </w:t>
            </w:r>
            <w:r w:rsidR="00F83979">
              <w:rPr>
                <w:rFonts w:ascii="Times New Roman" w:hAnsi="Times New Roman"/>
                <w:sz w:val="18"/>
                <w:szCs w:val="18"/>
              </w:rPr>
              <w:t>11</w:t>
            </w:r>
            <w:r w:rsidR="00B522A4" w:rsidRPr="00B522A4">
              <w:rPr>
                <w:rFonts w:ascii="Times New Roman" w:hAnsi="Times New Roman"/>
                <w:sz w:val="18"/>
                <w:szCs w:val="18"/>
              </w:rPr>
              <w:t>.</w:t>
            </w:r>
            <w:r w:rsidR="00F83979">
              <w:rPr>
                <w:rFonts w:ascii="Times New Roman" w:hAnsi="Times New Roman"/>
                <w:sz w:val="18"/>
                <w:szCs w:val="18"/>
              </w:rPr>
              <w:t>12</w:t>
            </w:r>
            <w:r w:rsidR="00B522A4" w:rsidRPr="00B522A4">
              <w:rPr>
                <w:rFonts w:ascii="Times New Roman" w:hAnsi="Times New Roman"/>
                <w:sz w:val="18"/>
                <w:szCs w:val="18"/>
              </w:rPr>
              <w:t xml:space="preserve">.2019 № </w:t>
            </w:r>
            <w:r w:rsidR="000D3B8D">
              <w:rPr>
                <w:rFonts w:ascii="Times New Roman" w:hAnsi="Times New Roman"/>
                <w:sz w:val="18"/>
                <w:szCs w:val="18"/>
              </w:rPr>
              <w:t>4</w:t>
            </w:r>
            <w:r w:rsidR="00B522A4" w:rsidRPr="00B522A4">
              <w:rPr>
                <w:rFonts w:ascii="Times New Roman" w:hAnsi="Times New Roman"/>
                <w:sz w:val="18"/>
                <w:szCs w:val="18"/>
              </w:rPr>
              <w:t>/2019-жд «Об установлении тарифов для расчетов с пассажирами в отношении услуг  АО «Кубань Экспресс-Пригород» и 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края»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6212" w:rsidRDefault="001E6212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правления государственного регулирования цен и тарифов Республики Адыгея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F0FF6" w:rsidRPr="000E756A" w:rsidRDefault="000F0FF6" w:rsidP="008A1BB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правления государственного регулирования цен и тарифов Республики Адыгея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.12.201</w:t>
            </w:r>
            <w:r w:rsidR="008A1BB3">
              <w:rPr>
                <w:rFonts w:ascii="Times New Roman" w:hAnsi="Times New Roman"/>
                <w:sz w:val="18"/>
                <w:szCs w:val="18"/>
              </w:rPr>
              <w:t>9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A1BB3">
              <w:rPr>
                <w:rFonts w:ascii="Times New Roman" w:hAnsi="Times New Roman"/>
                <w:sz w:val="18"/>
                <w:szCs w:val="18"/>
              </w:rPr>
              <w:t>6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135" w:rsidRPr="008949A9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2307205 от 18.07.2017,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18.07.2017 № ВБ-638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proofErr w:type="spellEnd"/>
          </w:p>
          <w:p w:rsidR="00EC7666" w:rsidRDefault="00EC7666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66" w:rsidRPr="00AF24E3" w:rsidRDefault="00EC7666" w:rsidP="00EC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B2BB5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BE3B81" w:rsidRDefault="0073007D" w:rsidP="00C33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Члены Совета Федерации РФ;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proofErr w:type="gramStart"/>
            <w:r w:rsidRPr="004A4C03">
              <w:rPr>
                <w:rFonts w:ascii="Times New Roman" w:hAnsi="Times New Roman"/>
                <w:sz w:val="18"/>
                <w:szCs w:val="18"/>
              </w:rPr>
      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522A4" w:rsidRPr="008949A9" w:rsidRDefault="00B522A4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2307205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Pr="00AF24E3" w:rsidRDefault="00B522A4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№ ВБ-1046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</w:p>
        </w:tc>
      </w:tr>
      <w:tr w:rsidR="00C33F63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3F63" w:rsidRDefault="00C33F63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3" w:rsidRPr="00BE3B81" w:rsidRDefault="00C33F63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4C03">
              <w:rPr>
                <w:rFonts w:ascii="Times New Roman" w:hAnsi="Times New Roman"/>
                <w:sz w:val="18"/>
                <w:szCs w:val="18"/>
              </w:rPr>
              <w:t>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530F16" w:rsidRDefault="0073007D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общеобразо</w:t>
            </w:r>
            <w:r>
              <w:rPr>
                <w:rFonts w:ascii="Times New Roman" w:hAnsi="Times New Roman"/>
                <w:sz w:val="18"/>
                <w:szCs w:val="18"/>
              </w:rPr>
              <w:t>вательных организаций,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по очной форме обучения в государственных профессиональных образова</w:t>
            </w:r>
            <w:r w:rsidRPr="007B3CCC">
              <w:rPr>
                <w:rFonts w:ascii="Times New Roman" w:hAnsi="Times New Roman" w:cs="Arial"/>
                <w:sz w:val="18"/>
                <w:szCs w:val="18"/>
              </w:rPr>
              <w:t>тельных организациях Краснодарского края и образовательных организациях высшего образования, расположенных на территории Краснодарского края  (Закон Краснодарского края от 16.07.2013 N 2770-КЗ</w:t>
            </w:r>
            <w:proofErr w:type="gramEnd"/>
            <w:r w:rsidRPr="007B3CCC">
              <w:rPr>
                <w:rFonts w:ascii="Times New Roman" w:hAnsi="Times New Roman" w:cs="Arial"/>
                <w:sz w:val="18"/>
                <w:szCs w:val="18"/>
              </w:rPr>
              <w:t>"</w:t>
            </w:r>
            <w:proofErr w:type="gramStart"/>
            <w:r w:rsidRPr="007B3CCC">
              <w:rPr>
                <w:rFonts w:ascii="Times New Roman" w:hAnsi="Times New Roman" w:cs="Arial"/>
                <w:sz w:val="18"/>
                <w:szCs w:val="18"/>
              </w:rPr>
              <w:t>Об образовании в Краснодарском крае" вступил в силу с 01 сентября 2013 года).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8C4996" w:rsidRDefault="0073007D" w:rsidP="0004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3) 50%-</w:t>
            </w:r>
            <w:proofErr w:type="spellStart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proofErr w:type="spellEnd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 xml:space="preserve"> скидка при оплате проезда в период с 01 января по 15 июня и с 01 сентября по 31 декабря по территории Республики Адыгея</w:t>
            </w:r>
            <w:r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23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C33F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4360" w:rsidRDefault="00A04360" w:rsidP="00A04360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557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C75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75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75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Жуков</w:t>
      </w:r>
    </w:p>
    <w:p w:rsidR="0035419F" w:rsidRDefault="00AF4C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522A4" w:rsidRDefault="00B522A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861E9C" w:rsidSect="00C8479A">
      <w:type w:val="continuous"/>
      <w:pgSz w:w="16838" w:h="11906" w:orient="landscape" w:code="9"/>
      <w:pgMar w:top="567" w:right="28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189"/>
    <w:rsid w:val="00015BF0"/>
    <w:rsid w:val="00026124"/>
    <w:rsid w:val="000273FD"/>
    <w:rsid w:val="00030DC8"/>
    <w:rsid w:val="00034A3B"/>
    <w:rsid w:val="00040ED3"/>
    <w:rsid w:val="0004269C"/>
    <w:rsid w:val="00044C33"/>
    <w:rsid w:val="00047383"/>
    <w:rsid w:val="0005305B"/>
    <w:rsid w:val="000648A7"/>
    <w:rsid w:val="000700F9"/>
    <w:rsid w:val="00082B78"/>
    <w:rsid w:val="000837E7"/>
    <w:rsid w:val="00091A87"/>
    <w:rsid w:val="00091D3A"/>
    <w:rsid w:val="00094466"/>
    <w:rsid w:val="000A6B68"/>
    <w:rsid w:val="000C1B0B"/>
    <w:rsid w:val="000C304F"/>
    <w:rsid w:val="000C412C"/>
    <w:rsid w:val="000C77D7"/>
    <w:rsid w:val="000C7C06"/>
    <w:rsid w:val="000D31E9"/>
    <w:rsid w:val="000D3B8D"/>
    <w:rsid w:val="000D6F33"/>
    <w:rsid w:val="000E517D"/>
    <w:rsid w:val="000E756A"/>
    <w:rsid w:val="000E7E52"/>
    <w:rsid w:val="000F05A9"/>
    <w:rsid w:val="000F0EAF"/>
    <w:rsid w:val="000F0FF6"/>
    <w:rsid w:val="000F5CD3"/>
    <w:rsid w:val="00101ADB"/>
    <w:rsid w:val="00110922"/>
    <w:rsid w:val="00112045"/>
    <w:rsid w:val="00112F67"/>
    <w:rsid w:val="00115C72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15FC"/>
    <w:rsid w:val="00175BB0"/>
    <w:rsid w:val="00191252"/>
    <w:rsid w:val="001A730A"/>
    <w:rsid w:val="001B4CE4"/>
    <w:rsid w:val="001C0A2A"/>
    <w:rsid w:val="001C2386"/>
    <w:rsid w:val="001C7557"/>
    <w:rsid w:val="001C7873"/>
    <w:rsid w:val="001D2720"/>
    <w:rsid w:val="001D4096"/>
    <w:rsid w:val="001E2160"/>
    <w:rsid w:val="001E3B8C"/>
    <w:rsid w:val="001E42A5"/>
    <w:rsid w:val="001E6212"/>
    <w:rsid w:val="001F2135"/>
    <w:rsid w:val="001F4FA9"/>
    <w:rsid w:val="001F5F4D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1BC3"/>
    <w:rsid w:val="00267F3F"/>
    <w:rsid w:val="00267FAC"/>
    <w:rsid w:val="00270322"/>
    <w:rsid w:val="0027093D"/>
    <w:rsid w:val="00271B91"/>
    <w:rsid w:val="002868B1"/>
    <w:rsid w:val="00292C3B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06F6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C0902"/>
    <w:rsid w:val="003C0939"/>
    <w:rsid w:val="003D07CB"/>
    <w:rsid w:val="003E779F"/>
    <w:rsid w:val="003F7A4E"/>
    <w:rsid w:val="0041593B"/>
    <w:rsid w:val="0042498C"/>
    <w:rsid w:val="00424B84"/>
    <w:rsid w:val="00425FD9"/>
    <w:rsid w:val="004315BB"/>
    <w:rsid w:val="004454A2"/>
    <w:rsid w:val="004478F4"/>
    <w:rsid w:val="00460442"/>
    <w:rsid w:val="0046213D"/>
    <w:rsid w:val="00482AF6"/>
    <w:rsid w:val="00490791"/>
    <w:rsid w:val="00491A2D"/>
    <w:rsid w:val="0049262D"/>
    <w:rsid w:val="00492DAB"/>
    <w:rsid w:val="00493BC8"/>
    <w:rsid w:val="004A06A1"/>
    <w:rsid w:val="004A4C03"/>
    <w:rsid w:val="004B1CCD"/>
    <w:rsid w:val="004B5914"/>
    <w:rsid w:val="004B69F9"/>
    <w:rsid w:val="004C1BD6"/>
    <w:rsid w:val="004C1F5C"/>
    <w:rsid w:val="004C2963"/>
    <w:rsid w:val="004C7E38"/>
    <w:rsid w:val="004D31F1"/>
    <w:rsid w:val="004E0562"/>
    <w:rsid w:val="004E1685"/>
    <w:rsid w:val="004E6919"/>
    <w:rsid w:val="004E7719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55BE9"/>
    <w:rsid w:val="00557B6F"/>
    <w:rsid w:val="005609E8"/>
    <w:rsid w:val="00561E64"/>
    <w:rsid w:val="00562F63"/>
    <w:rsid w:val="00573F40"/>
    <w:rsid w:val="00574193"/>
    <w:rsid w:val="00575805"/>
    <w:rsid w:val="00580B6F"/>
    <w:rsid w:val="005820A3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37F7"/>
    <w:rsid w:val="006A5585"/>
    <w:rsid w:val="006C28C1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5C3D"/>
    <w:rsid w:val="0073007D"/>
    <w:rsid w:val="007343C1"/>
    <w:rsid w:val="007348DB"/>
    <w:rsid w:val="007421B8"/>
    <w:rsid w:val="00743415"/>
    <w:rsid w:val="007458A0"/>
    <w:rsid w:val="0075367E"/>
    <w:rsid w:val="00753B37"/>
    <w:rsid w:val="00754ACF"/>
    <w:rsid w:val="007563D4"/>
    <w:rsid w:val="007578D9"/>
    <w:rsid w:val="00770961"/>
    <w:rsid w:val="007757F2"/>
    <w:rsid w:val="00787F1B"/>
    <w:rsid w:val="00794883"/>
    <w:rsid w:val="00794E30"/>
    <w:rsid w:val="00797404"/>
    <w:rsid w:val="007A23D7"/>
    <w:rsid w:val="007A3522"/>
    <w:rsid w:val="007B0965"/>
    <w:rsid w:val="007B1A4A"/>
    <w:rsid w:val="007B22C3"/>
    <w:rsid w:val="007B3CCC"/>
    <w:rsid w:val="007B43E4"/>
    <w:rsid w:val="007C33C9"/>
    <w:rsid w:val="007C44F7"/>
    <w:rsid w:val="007D468E"/>
    <w:rsid w:val="007D578E"/>
    <w:rsid w:val="007D7C83"/>
    <w:rsid w:val="007E11B7"/>
    <w:rsid w:val="007E5702"/>
    <w:rsid w:val="007E5D06"/>
    <w:rsid w:val="007F75B1"/>
    <w:rsid w:val="00806D8C"/>
    <w:rsid w:val="00812CBE"/>
    <w:rsid w:val="008138A5"/>
    <w:rsid w:val="0082178A"/>
    <w:rsid w:val="00824BE4"/>
    <w:rsid w:val="00826048"/>
    <w:rsid w:val="00834B34"/>
    <w:rsid w:val="00834C6C"/>
    <w:rsid w:val="00835B91"/>
    <w:rsid w:val="00836A70"/>
    <w:rsid w:val="00847967"/>
    <w:rsid w:val="0085296E"/>
    <w:rsid w:val="00852FE6"/>
    <w:rsid w:val="00861E9C"/>
    <w:rsid w:val="00864250"/>
    <w:rsid w:val="00866820"/>
    <w:rsid w:val="00873F5C"/>
    <w:rsid w:val="008812D1"/>
    <w:rsid w:val="00882A8F"/>
    <w:rsid w:val="00885E6E"/>
    <w:rsid w:val="00890A19"/>
    <w:rsid w:val="00894579"/>
    <w:rsid w:val="00895008"/>
    <w:rsid w:val="008A1BB3"/>
    <w:rsid w:val="008B04A6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D5886"/>
    <w:rsid w:val="008E5FD0"/>
    <w:rsid w:val="009017B9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3497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5E4"/>
    <w:rsid w:val="00981BC4"/>
    <w:rsid w:val="00983F89"/>
    <w:rsid w:val="00990FCC"/>
    <w:rsid w:val="009934B4"/>
    <w:rsid w:val="00993EEB"/>
    <w:rsid w:val="00995255"/>
    <w:rsid w:val="00997496"/>
    <w:rsid w:val="009A06A0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04360"/>
    <w:rsid w:val="00A11BE4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992"/>
    <w:rsid w:val="00A625C2"/>
    <w:rsid w:val="00A67431"/>
    <w:rsid w:val="00A742CC"/>
    <w:rsid w:val="00A76A83"/>
    <w:rsid w:val="00A80C18"/>
    <w:rsid w:val="00A9044B"/>
    <w:rsid w:val="00AB1BCE"/>
    <w:rsid w:val="00AB2BB5"/>
    <w:rsid w:val="00AB465C"/>
    <w:rsid w:val="00AB4F1A"/>
    <w:rsid w:val="00AC096E"/>
    <w:rsid w:val="00AC5B3E"/>
    <w:rsid w:val="00AD5FBA"/>
    <w:rsid w:val="00AD7E22"/>
    <w:rsid w:val="00AE2BF4"/>
    <w:rsid w:val="00AE5195"/>
    <w:rsid w:val="00AF24E3"/>
    <w:rsid w:val="00AF401F"/>
    <w:rsid w:val="00AF4CC4"/>
    <w:rsid w:val="00AF7BB3"/>
    <w:rsid w:val="00B00D18"/>
    <w:rsid w:val="00B31238"/>
    <w:rsid w:val="00B3149D"/>
    <w:rsid w:val="00B40968"/>
    <w:rsid w:val="00B4426D"/>
    <w:rsid w:val="00B476A9"/>
    <w:rsid w:val="00B522A4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F066A"/>
    <w:rsid w:val="00BF35EF"/>
    <w:rsid w:val="00C056F9"/>
    <w:rsid w:val="00C14269"/>
    <w:rsid w:val="00C248E1"/>
    <w:rsid w:val="00C25231"/>
    <w:rsid w:val="00C25E54"/>
    <w:rsid w:val="00C33F63"/>
    <w:rsid w:val="00C36893"/>
    <w:rsid w:val="00C44593"/>
    <w:rsid w:val="00C64684"/>
    <w:rsid w:val="00C67D43"/>
    <w:rsid w:val="00C707B4"/>
    <w:rsid w:val="00C73DF2"/>
    <w:rsid w:val="00C83ACD"/>
    <w:rsid w:val="00C8479A"/>
    <w:rsid w:val="00C87D2A"/>
    <w:rsid w:val="00C90C3D"/>
    <w:rsid w:val="00C9127B"/>
    <w:rsid w:val="00CA182C"/>
    <w:rsid w:val="00CA2DC8"/>
    <w:rsid w:val="00CA60CD"/>
    <w:rsid w:val="00CC16E3"/>
    <w:rsid w:val="00CC2263"/>
    <w:rsid w:val="00CC788A"/>
    <w:rsid w:val="00CD283F"/>
    <w:rsid w:val="00CD3859"/>
    <w:rsid w:val="00CD7171"/>
    <w:rsid w:val="00CE1D02"/>
    <w:rsid w:val="00CF5383"/>
    <w:rsid w:val="00D0196A"/>
    <w:rsid w:val="00D03943"/>
    <w:rsid w:val="00D07A46"/>
    <w:rsid w:val="00D10511"/>
    <w:rsid w:val="00D11AFB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908"/>
    <w:rsid w:val="00D735E0"/>
    <w:rsid w:val="00D7769D"/>
    <w:rsid w:val="00D777DF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101BC"/>
    <w:rsid w:val="00E149C0"/>
    <w:rsid w:val="00E22194"/>
    <w:rsid w:val="00E22486"/>
    <w:rsid w:val="00E23928"/>
    <w:rsid w:val="00E24F02"/>
    <w:rsid w:val="00E27B40"/>
    <w:rsid w:val="00E43733"/>
    <w:rsid w:val="00E4506B"/>
    <w:rsid w:val="00E45844"/>
    <w:rsid w:val="00E6281E"/>
    <w:rsid w:val="00E67070"/>
    <w:rsid w:val="00E67A37"/>
    <w:rsid w:val="00E75471"/>
    <w:rsid w:val="00E765E8"/>
    <w:rsid w:val="00E774E5"/>
    <w:rsid w:val="00E90572"/>
    <w:rsid w:val="00E91E69"/>
    <w:rsid w:val="00E93AB3"/>
    <w:rsid w:val="00EB1C8D"/>
    <w:rsid w:val="00EC0099"/>
    <w:rsid w:val="00EC1CA2"/>
    <w:rsid w:val="00EC2BF0"/>
    <w:rsid w:val="00EC3378"/>
    <w:rsid w:val="00EC37DA"/>
    <w:rsid w:val="00EC5CA7"/>
    <w:rsid w:val="00EC7666"/>
    <w:rsid w:val="00ED2A1F"/>
    <w:rsid w:val="00ED2B95"/>
    <w:rsid w:val="00ED500B"/>
    <w:rsid w:val="00ED516A"/>
    <w:rsid w:val="00ED5E20"/>
    <w:rsid w:val="00EE0B32"/>
    <w:rsid w:val="00EE17A2"/>
    <w:rsid w:val="00EE19C7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602DA"/>
    <w:rsid w:val="00F63519"/>
    <w:rsid w:val="00F67281"/>
    <w:rsid w:val="00F732E5"/>
    <w:rsid w:val="00F801D7"/>
    <w:rsid w:val="00F83979"/>
    <w:rsid w:val="00F9258F"/>
    <w:rsid w:val="00F94A74"/>
    <w:rsid w:val="00F96D34"/>
    <w:rsid w:val="00FA2762"/>
    <w:rsid w:val="00FA2F93"/>
    <w:rsid w:val="00FA75E9"/>
    <w:rsid w:val="00FB0B44"/>
    <w:rsid w:val="00FC2820"/>
    <w:rsid w:val="00FC322C"/>
    <w:rsid w:val="00FD0E74"/>
    <w:rsid w:val="00FD1B37"/>
    <w:rsid w:val="00FD1CA3"/>
    <w:rsid w:val="00FD61D9"/>
    <w:rsid w:val="00FE20E7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ban-express-prigorod.ru/cont/info@info@kuban-express-pri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B209-AD67-4C8E-9519-B23F7EC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2019-12-25T07:40:00Z</cp:lastPrinted>
  <dcterms:created xsi:type="dcterms:W3CDTF">2019-12-26T16:05:00Z</dcterms:created>
  <dcterms:modified xsi:type="dcterms:W3CDTF">2019-12-26T16:05:00Z</dcterms:modified>
</cp:coreProperties>
</file>